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D46DC4">
      <w:pPr>
        <w:jc w:val="center"/>
      </w:pPr>
      <w:r>
        <w:t>City of Albion</w:t>
      </w:r>
    </w:p>
    <w:p w:rsidR="00D46DC4" w:rsidRDefault="00D46DC4" w:rsidP="00D46DC4">
      <w:pPr>
        <w:jc w:val="center"/>
      </w:pPr>
      <w:r>
        <w:t>City Council Meeting</w:t>
      </w:r>
    </w:p>
    <w:p w:rsidR="00D46DC4" w:rsidRDefault="00333266" w:rsidP="00D46DC4">
      <w:pPr>
        <w:jc w:val="center"/>
      </w:pPr>
      <w:r>
        <w:t>July 5</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D46DC4" w:rsidRDefault="00D46DC4" w:rsidP="00D46DC4">
      <w:pPr>
        <w:pStyle w:val="ListParagraph"/>
      </w:pPr>
      <w:r>
        <w:t>Maurice Barnes</w:t>
      </w:r>
      <w:r w:rsidR="00CE6DF7">
        <w:t xml:space="preserve"> (1</w:t>
      </w:r>
      <w:r w:rsidR="00BC008B">
        <w:t>)</w:t>
      </w:r>
      <w:r w:rsidR="00333266">
        <w:t xml:space="preserve">, Garrett Brown (3), </w:t>
      </w:r>
      <w:r w:rsidR="00DA0109">
        <w:t xml:space="preserve">Cheryl Krause (5), </w:t>
      </w:r>
      <w:r>
        <w:t>Andrew French</w:t>
      </w:r>
      <w:r w:rsidR="00CE6DF7">
        <w:t xml:space="preserve"> (6) and Mayor</w:t>
      </w:r>
      <w:r>
        <w:t xml:space="preserve"> Joe Domingo</w:t>
      </w:r>
      <w:r w:rsidR="00BC008B">
        <w:t xml:space="preserve">.  </w:t>
      </w:r>
      <w:r w:rsidR="00DB7996">
        <w:t xml:space="preserve">Lenn Reid (2) </w:t>
      </w:r>
      <w:r w:rsidR="00333266">
        <w:t>and Rebecca Decker (4) were absent.</w:t>
      </w:r>
    </w:p>
    <w:p w:rsidR="00DA0109" w:rsidRDefault="00DA0109" w:rsidP="00D46DC4">
      <w:pPr>
        <w:pStyle w:val="ListParagraph"/>
      </w:pPr>
    </w:p>
    <w:p w:rsidR="00D46DC4" w:rsidRDefault="00D46DC4" w:rsidP="00D46DC4">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Jim Lenardson, Director Public Services and Scott Kipp, Chief Public Safety.</w:t>
      </w:r>
    </w:p>
    <w:p w:rsidR="00333266" w:rsidRDefault="00333266" w:rsidP="00D46DC4">
      <w:pPr>
        <w:pStyle w:val="ListParagraph"/>
      </w:pPr>
    </w:p>
    <w:p w:rsidR="00D46DC4" w:rsidRDefault="00D46DC4" w:rsidP="00D46DC4">
      <w:pPr>
        <w:pStyle w:val="ListParagraph"/>
        <w:numPr>
          <w:ilvl w:val="0"/>
          <w:numId w:val="1"/>
        </w:numPr>
      </w:pPr>
      <w:r>
        <w:t>Mayor &amp; Council Member’s Comments</w:t>
      </w:r>
    </w:p>
    <w:p w:rsidR="00D46DC4" w:rsidRDefault="00D46DC4" w:rsidP="00D46DC4"/>
    <w:p w:rsidR="00D46DC4" w:rsidRDefault="00DB7996" w:rsidP="00D46DC4">
      <w:pPr>
        <w:ind w:left="720"/>
      </w:pPr>
      <w:r>
        <w:t>Comments we</w:t>
      </w:r>
      <w:r w:rsidR="00333266">
        <w:t xml:space="preserve">re received from Council Members Barnes and </w:t>
      </w:r>
      <w:r>
        <w:t>French.</w:t>
      </w:r>
    </w:p>
    <w:p w:rsidR="00BD7F11" w:rsidRDefault="00BD7F11" w:rsidP="00CB7DC6">
      <w:pPr>
        <w:ind w:left="1080"/>
      </w:pPr>
    </w:p>
    <w:p w:rsidR="00D71B04" w:rsidRDefault="00DA0109" w:rsidP="00D71B04">
      <w:pPr>
        <w:pStyle w:val="ListParagraph"/>
        <w:numPr>
          <w:ilvl w:val="0"/>
          <w:numId w:val="1"/>
        </w:numPr>
      </w:pPr>
      <w:r>
        <w:t>Public Hearing</w:t>
      </w:r>
    </w:p>
    <w:p w:rsidR="00962600" w:rsidRDefault="00962600" w:rsidP="00962600"/>
    <w:p w:rsidR="00962600" w:rsidRDefault="00962600" w:rsidP="00962600">
      <w:r>
        <w:tab/>
      </w:r>
      <w:r w:rsidR="00DA0109">
        <w:t xml:space="preserve">A. </w:t>
      </w:r>
      <w:r w:rsidR="00333266">
        <w:t>Vacating of Alleys in Block 52</w:t>
      </w:r>
    </w:p>
    <w:p w:rsidR="00B2240E" w:rsidRDefault="00B2240E" w:rsidP="00962600"/>
    <w:p w:rsidR="00B2240E" w:rsidRDefault="0020596E" w:rsidP="008E08B6">
      <w:pPr>
        <w:ind w:firstLine="720"/>
      </w:pPr>
      <w:r>
        <w:t>Mayor Domingo opened the public h</w:t>
      </w:r>
      <w:r w:rsidR="006C6E93">
        <w:t>earing at 7:03</w:t>
      </w:r>
      <w:r w:rsidR="008E08B6">
        <w:t xml:space="preserve"> pm</w:t>
      </w:r>
    </w:p>
    <w:p w:rsidR="006C6E93" w:rsidRDefault="006C6E93" w:rsidP="008E08B6">
      <w:pPr>
        <w:ind w:firstLine="720"/>
      </w:pPr>
    </w:p>
    <w:p w:rsidR="006C6E93" w:rsidRDefault="006C6E93" w:rsidP="006C6E93">
      <w:pPr>
        <w:ind w:left="720"/>
      </w:pPr>
      <w:r>
        <w:t>City Manager Mitchell gave a brief overview stating this was to combine all parcels for the Downtown Hotel Project into one parcel.</w:t>
      </w:r>
    </w:p>
    <w:p w:rsidR="008E08B6" w:rsidRDefault="008E08B6" w:rsidP="00962600"/>
    <w:p w:rsidR="008E08B6" w:rsidRDefault="008E08B6" w:rsidP="008E08B6">
      <w:pPr>
        <w:ind w:firstLine="720"/>
      </w:pPr>
      <w:r>
        <w:t>No public comments were received.</w:t>
      </w:r>
    </w:p>
    <w:p w:rsidR="008E08B6" w:rsidRDefault="008E08B6" w:rsidP="00962600"/>
    <w:p w:rsidR="008E08B6" w:rsidRDefault="0020596E" w:rsidP="008E08B6">
      <w:pPr>
        <w:ind w:firstLine="720"/>
      </w:pPr>
      <w:r>
        <w:t>Mayor Domingo closed the public h</w:t>
      </w:r>
      <w:r w:rsidR="008E08B6">
        <w:t>earing at 7:04 pm</w:t>
      </w:r>
    </w:p>
    <w:p w:rsidR="008E08B6" w:rsidRDefault="008E08B6" w:rsidP="00962600"/>
    <w:p w:rsidR="006C6E93" w:rsidRDefault="008E08B6" w:rsidP="008E08B6">
      <w:pPr>
        <w:ind w:left="720"/>
      </w:pPr>
      <w:r>
        <w:t xml:space="preserve">Council continued discussion with comments received from </w:t>
      </w:r>
      <w:r w:rsidR="006C6E93">
        <w:t>Mayor Domingo</w:t>
      </w:r>
      <w:r>
        <w:t xml:space="preserve"> </w:t>
      </w:r>
      <w:r w:rsidR="006C6E93">
        <w:t xml:space="preserve">  who asked about the timing of vacating the alleys.</w:t>
      </w:r>
    </w:p>
    <w:p w:rsidR="006C6E93" w:rsidRDefault="006C6E93" w:rsidP="008E08B6">
      <w:pPr>
        <w:ind w:left="720"/>
      </w:pPr>
    </w:p>
    <w:p w:rsidR="008E08B6" w:rsidRDefault="006C6E93" w:rsidP="008E08B6">
      <w:pPr>
        <w:ind w:left="720"/>
      </w:pPr>
      <w:r>
        <w:t>City Manager Mitchell stated it was a process with the Developer, City Attorney and Assessor</w:t>
      </w:r>
      <w:r w:rsidR="008E08B6">
        <w:t>.</w:t>
      </w:r>
    </w:p>
    <w:p w:rsidR="008E08B6" w:rsidRDefault="008E08B6" w:rsidP="008E08B6">
      <w:pPr>
        <w:ind w:left="720"/>
      </w:pPr>
    </w:p>
    <w:p w:rsidR="008E08B6" w:rsidRDefault="008E08B6" w:rsidP="00962600"/>
    <w:p w:rsidR="00DA0109" w:rsidRDefault="00DA0109" w:rsidP="00962600"/>
    <w:p w:rsidR="00D71B04" w:rsidRDefault="00DA0109" w:rsidP="006C6E93">
      <w:pPr>
        <w:tabs>
          <w:tab w:val="left" w:pos="720"/>
        </w:tabs>
        <w:ind w:hanging="360"/>
      </w:pPr>
      <w:r>
        <w:tab/>
        <w:t>VII.</w:t>
      </w:r>
      <w:r>
        <w:tab/>
        <w:t>Presentations</w:t>
      </w:r>
    </w:p>
    <w:p w:rsidR="00DA0109" w:rsidRDefault="00DA0109" w:rsidP="00D71B04"/>
    <w:p w:rsidR="006C6E93" w:rsidRDefault="00DA0109" w:rsidP="006C6E93">
      <w:pPr>
        <w:tabs>
          <w:tab w:val="left" w:pos="806"/>
        </w:tabs>
        <w:ind w:left="806" w:hanging="446"/>
      </w:pPr>
      <w:r>
        <w:tab/>
        <w:t xml:space="preserve">A. </w:t>
      </w:r>
      <w:r w:rsidR="006C6E93">
        <w:t>Karla Fales, CEO, Region 3B Area Agency on Aging, Agency’s Multi</w:t>
      </w:r>
    </w:p>
    <w:p w:rsidR="00DA0109" w:rsidRDefault="006C6E93" w:rsidP="006C6E93">
      <w:pPr>
        <w:tabs>
          <w:tab w:val="left" w:pos="806"/>
        </w:tabs>
        <w:ind w:left="806" w:hanging="446"/>
      </w:pPr>
      <w:r>
        <w:t xml:space="preserve">           Year Plan</w:t>
      </w:r>
    </w:p>
    <w:p w:rsidR="00ED4E44" w:rsidRDefault="00ED4E44" w:rsidP="006C6E93">
      <w:pPr>
        <w:tabs>
          <w:tab w:val="left" w:pos="806"/>
        </w:tabs>
        <w:ind w:left="806" w:hanging="446"/>
      </w:pPr>
    </w:p>
    <w:p w:rsidR="00ED4E44" w:rsidRDefault="00ED4E44" w:rsidP="00ED4E44">
      <w:pPr>
        <w:ind w:left="1080"/>
      </w:pPr>
      <w:r>
        <w:t>Karla Fales, CEO, Region 3B Area on Aging updated the Council on the Agency’s Multi Year Plan highlighting the following:</w:t>
      </w:r>
    </w:p>
    <w:p w:rsidR="00ED4E44" w:rsidRDefault="00ED4E44" w:rsidP="006C6E93">
      <w:pPr>
        <w:tabs>
          <w:tab w:val="left" w:pos="806"/>
        </w:tabs>
        <w:ind w:left="806" w:hanging="446"/>
      </w:pPr>
    </w:p>
    <w:p w:rsidR="00ED4E44" w:rsidRDefault="00ED4E44" w:rsidP="00ED4E44">
      <w:pPr>
        <w:pStyle w:val="ListParagraph"/>
        <w:numPr>
          <w:ilvl w:val="0"/>
          <w:numId w:val="16"/>
        </w:numPr>
        <w:tabs>
          <w:tab w:val="left" w:pos="806"/>
        </w:tabs>
      </w:pPr>
      <w:r>
        <w:t>The Older Americans Act instructs State Units on Aging (SUA) and Area Agencies on Aging (AAA) to serve as the advocate and focal point for the elderly within the community.</w:t>
      </w:r>
    </w:p>
    <w:p w:rsidR="00ED4E44" w:rsidRDefault="00ED4E44" w:rsidP="00ED4E44">
      <w:pPr>
        <w:pStyle w:val="ListParagraph"/>
        <w:numPr>
          <w:ilvl w:val="0"/>
          <w:numId w:val="16"/>
        </w:numPr>
        <w:tabs>
          <w:tab w:val="left" w:pos="806"/>
        </w:tabs>
      </w:pPr>
      <w:r>
        <w:t>The service mandates</w:t>
      </w:r>
      <w:r w:rsidR="00D34F8F">
        <w:t>:</w:t>
      </w:r>
    </w:p>
    <w:p w:rsidR="00ED4E44" w:rsidRDefault="00ED4E44" w:rsidP="00ED4E44">
      <w:pPr>
        <w:pStyle w:val="ListParagraph"/>
        <w:numPr>
          <w:ilvl w:val="0"/>
          <w:numId w:val="16"/>
        </w:numPr>
        <w:ind w:firstLine="90"/>
      </w:pPr>
      <w:r>
        <w:t>Advocate on behalf of older adults and their caregivers</w:t>
      </w:r>
    </w:p>
    <w:p w:rsidR="00ED4E44" w:rsidRDefault="00ED4E44" w:rsidP="00ED4E44">
      <w:pPr>
        <w:pStyle w:val="ListParagraph"/>
        <w:numPr>
          <w:ilvl w:val="0"/>
          <w:numId w:val="16"/>
        </w:numPr>
        <w:ind w:left="1440" w:hanging="270"/>
      </w:pPr>
      <w:r>
        <w:t>Administer federal, state, local and private funds to support services and programs for older adults and caregivers</w:t>
      </w:r>
    </w:p>
    <w:p w:rsidR="00ED4E44" w:rsidRDefault="00ED4E44" w:rsidP="00ED4E44">
      <w:pPr>
        <w:pStyle w:val="ListParagraph"/>
        <w:numPr>
          <w:ilvl w:val="0"/>
          <w:numId w:val="16"/>
        </w:numPr>
        <w:ind w:firstLine="90"/>
      </w:pPr>
      <w:r>
        <w:t>Identify the needs of older Americans</w:t>
      </w:r>
    </w:p>
    <w:p w:rsidR="00ED4E44" w:rsidRDefault="00ED4E44" w:rsidP="00ED4E44">
      <w:pPr>
        <w:pStyle w:val="ListParagraph"/>
        <w:numPr>
          <w:ilvl w:val="0"/>
          <w:numId w:val="16"/>
        </w:numPr>
        <w:ind w:left="1440" w:hanging="270"/>
      </w:pPr>
      <w:r>
        <w:t>Develop plans to enable older adults to maintain their independence with dignity through person-centered services</w:t>
      </w:r>
    </w:p>
    <w:p w:rsidR="00ED4E44" w:rsidRDefault="00ED4E44" w:rsidP="00ED4E44">
      <w:pPr>
        <w:pStyle w:val="ListParagraph"/>
        <w:numPr>
          <w:ilvl w:val="0"/>
          <w:numId w:val="16"/>
        </w:numPr>
        <w:ind w:firstLine="90"/>
      </w:pPr>
      <w:r>
        <w:t>Fund programs that serve older adults in Barry and Calhoun counties.</w:t>
      </w:r>
    </w:p>
    <w:p w:rsidR="00ED4E44" w:rsidRDefault="00ED4E44" w:rsidP="00ED4E44">
      <w:pPr>
        <w:pStyle w:val="ListParagraph"/>
        <w:numPr>
          <w:ilvl w:val="0"/>
          <w:numId w:val="16"/>
        </w:numPr>
      </w:pPr>
      <w:r>
        <w:t>Plan Highlights-Strategic Goals</w:t>
      </w:r>
      <w:r w:rsidR="00D34F8F">
        <w:t>:</w:t>
      </w:r>
    </w:p>
    <w:p w:rsidR="00ED4E44" w:rsidRDefault="00ED4E44" w:rsidP="00ED4E44">
      <w:pPr>
        <w:pStyle w:val="ListParagraph"/>
        <w:numPr>
          <w:ilvl w:val="0"/>
          <w:numId w:val="16"/>
        </w:numPr>
        <w:ind w:firstLine="90"/>
      </w:pPr>
      <w:r>
        <w:t>Grow and adapt future portfolio of services, products and programs</w:t>
      </w:r>
    </w:p>
    <w:p w:rsidR="00ED4E44" w:rsidRDefault="00D34F8F" w:rsidP="00ED4E44">
      <w:pPr>
        <w:pStyle w:val="ListParagraph"/>
        <w:numPr>
          <w:ilvl w:val="0"/>
          <w:numId w:val="16"/>
        </w:numPr>
        <w:ind w:firstLine="90"/>
      </w:pPr>
      <w:r>
        <w:t>Strengthen education and advocacy</w:t>
      </w:r>
    </w:p>
    <w:p w:rsidR="00D34F8F" w:rsidRDefault="00D34F8F" w:rsidP="00ED4E44">
      <w:pPr>
        <w:pStyle w:val="ListParagraph"/>
        <w:numPr>
          <w:ilvl w:val="0"/>
          <w:numId w:val="16"/>
        </w:numPr>
        <w:ind w:firstLine="90"/>
      </w:pPr>
      <w:r>
        <w:t>Provide leadership in building key partnerships</w:t>
      </w:r>
    </w:p>
    <w:p w:rsidR="00D34F8F" w:rsidRDefault="00D34F8F" w:rsidP="00ED4E44">
      <w:pPr>
        <w:pStyle w:val="ListParagraph"/>
        <w:numPr>
          <w:ilvl w:val="0"/>
          <w:numId w:val="16"/>
        </w:numPr>
        <w:ind w:firstLine="90"/>
      </w:pPr>
      <w:r>
        <w:t>Secure sustainable financial resources</w:t>
      </w:r>
    </w:p>
    <w:p w:rsidR="00D34F8F" w:rsidRDefault="00D34F8F" w:rsidP="00ED4E44">
      <w:pPr>
        <w:pStyle w:val="ListParagraph"/>
        <w:numPr>
          <w:ilvl w:val="0"/>
          <w:numId w:val="16"/>
        </w:numPr>
        <w:ind w:firstLine="90"/>
      </w:pPr>
      <w:r>
        <w:t>Strengthen organizations effectiveness and adaptability</w:t>
      </w:r>
    </w:p>
    <w:p w:rsidR="00D34F8F" w:rsidRDefault="00D34F8F" w:rsidP="00D34F8F">
      <w:pPr>
        <w:pStyle w:val="ListParagraph"/>
        <w:numPr>
          <w:ilvl w:val="0"/>
          <w:numId w:val="16"/>
        </w:numPr>
      </w:pPr>
      <w:r>
        <w:t>Program Development Objectives:</w:t>
      </w:r>
    </w:p>
    <w:p w:rsidR="00D34F8F" w:rsidRDefault="00D34F8F" w:rsidP="00D34F8F">
      <w:pPr>
        <w:pStyle w:val="ListParagraph"/>
        <w:numPr>
          <w:ilvl w:val="0"/>
          <w:numId w:val="16"/>
        </w:numPr>
        <w:ind w:firstLine="90"/>
      </w:pPr>
      <w:r>
        <w:t>Promote the health and wellness of older adults</w:t>
      </w:r>
    </w:p>
    <w:p w:rsidR="00D34F8F" w:rsidRDefault="00D34F8F" w:rsidP="00D34F8F">
      <w:pPr>
        <w:pStyle w:val="ListParagraph"/>
        <w:numPr>
          <w:ilvl w:val="0"/>
          <w:numId w:val="16"/>
        </w:numPr>
        <w:ind w:left="1440" w:hanging="270"/>
      </w:pPr>
      <w:r>
        <w:t>Support older adults in maintaining their independence, reducing isolation and providing opportunities for volunteerism</w:t>
      </w:r>
    </w:p>
    <w:p w:rsidR="00D34F8F" w:rsidRDefault="00D34F8F" w:rsidP="00D34F8F">
      <w:pPr>
        <w:pStyle w:val="ListParagraph"/>
        <w:numPr>
          <w:ilvl w:val="0"/>
          <w:numId w:val="16"/>
        </w:numPr>
        <w:ind w:left="1440" w:hanging="270"/>
      </w:pPr>
      <w:r>
        <w:t>Provide a variety of programs and services that maximize choice and emphasize person-centeredness</w:t>
      </w:r>
    </w:p>
    <w:p w:rsidR="00D34F8F" w:rsidRDefault="00D34F8F" w:rsidP="00D34F8F">
      <w:pPr>
        <w:pStyle w:val="ListParagraph"/>
        <w:numPr>
          <w:ilvl w:val="0"/>
          <w:numId w:val="16"/>
        </w:numPr>
      </w:pPr>
      <w:r>
        <w:t>Direct Services:</w:t>
      </w:r>
    </w:p>
    <w:p w:rsidR="00D34F8F" w:rsidRDefault="00D34F8F" w:rsidP="00D34F8F">
      <w:pPr>
        <w:pStyle w:val="ListParagraph"/>
        <w:numPr>
          <w:ilvl w:val="0"/>
          <w:numId w:val="16"/>
        </w:numPr>
        <w:ind w:firstLine="90"/>
      </w:pPr>
      <w:r>
        <w:t>Information and assistance</w:t>
      </w:r>
    </w:p>
    <w:p w:rsidR="00D34F8F" w:rsidRDefault="00D34F8F" w:rsidP="00D34F8F">
      <w:pPr>
        <w:pStyle w:val="ListParagraph"/>
        <w:numPr>
          <w:ilvl w:val="0"/>
          <w:numId w:val="16"/>
        </w:numPr>
        <w:ind w:firstLine="90"/>
      </w:pPr>
      <w:r>
        <w:t>Care management</w:t>
      </w:r>
    </w:p>
    <w:p w:rsidR="00D34F8F" w:rsidRDefault="00D34F8F" w:rsidP="00D34F8F">
      <w:pPr>
        <w:pStyle w:val="ListParagraph"/>
        <w:numPr>
          <w:ilvl w:val="0"/>
          <w:numId w:val="16"/>
        </w:numPr>
        <w:ind w:firstLine="90"/>
      </w:pPr>
      <w:r>
        <w:t>Case coordination and support</w:t>
      </w:r>
    </w:p>
    <w:p w:rsidR="00D34F8F" w:rsidRDefault="00D34F8F" w:rsidP="00D34F8F">
      <w:pPr>
        <w:pStyle w:val="ListParagraph"/>
        <w:numPr>
          <w:ilvl w:val="0"/>
          <w:numId w:val="16"/>
        </w:numPr>
        <w:ind w:firstLine="90"/>
      </w:pPr>
      <w:r>
        <w:t>Disaster advocacy</w:t>
      </w:r>
    </w:p>
    <w:p w:rsidR="00D34F8F" w:rsidRDefault="00D34F8F" w:rsidP="00D34F8F">
      <w:pPr>
        <w:pStyle w:val="ListParagraph"/>
        <w:numPr>
          <w:ilvl w:val="0"/>
          <w:numId w:val="16"/>
        </w:numPr>
        <w:ind w:firstLine="90"/>
      </w:pPr>
      <w:r>
        <w:t xml:space="preserve">Elder Abuse Prevention </w:t>
      </w:r>
    </w:p>
    <w:p w:rsidR="00D34F8F" w:rsidRDefault="00D34F8F" w:rsidP="00D34F8F">
      <w:pPr>
        <w:pStyle w:val="ListParagraph"/>
        <w:numPr>
          <w:ilvl w:val="0"/>
          <w:numId w:val="16"/>
        </w:numPr>
        <w:ind w:left="1440" w:hanging="270"/>
      </w:pPr>
      <w:r>
        <w:t>Senior Center Staffing and Senior Center Operations-Provides Executive Director to the Forks Senior Center for two (2) years.</w:t>
      </w:r>
    </w:p>
    <w:p w:rsidR="00D34F8F" w:rsidRDefault="00D34F8F" w:rsidP="00D34F8F">
      <w:pPr>
        <w:pStyle w:val="ListParagraph"/>
        <w:numPr>
          <w:ilvl w:val="0"/>
          <w:numId w:val="16"/>
        </w:numPr>
      </w:pPr>
      <w:r>
        <w:t>Grants are provided to fund the following services:</w:t>
      </w:r>
    </w:p>
    <w:p w:rsidR="00D34F8F" w:rsidRDefault="002A17A8" w:rsidP="00D34F8F">
      <w:pPr>
        <w:pStyle w:val="ListParagraph"/>
        <w:numPr>
          <w:ilvl w:val="0"/>
          <w:numId w:val="16"/>
        </w:numPr>
        <w:ind w:firstLine="90"/>
      </w:pPr>
      <w:r>
        <w:t>Access</w:t>
      </w:r>
    </w:p>
    <w:p w:rsidR="002A17A8" w:rsidRDefault="002A17A8" w:rsidP="002A17A8">
      <w:pPr>
        <w:pStyle w:val="ListParagraph"/>
        <w:numPr>
          <w:ilvl w:val="0"/>
          <w:numId w:val="16"/>
        </w:numPr>
        <w:ind w:left="1440" w:hanging="270"/>
      </w:pPr>
      <w:r>
        <w:t>In-Home Services</w:t>
      </w:r>
    </w:p>
    <w:p w:rsidR="002A17A8" w:rsidRDefault="002A17A8" w:rsidP="002A17A8">
      <w:pPr>
        <w:pStyle w:val="ListParagraph"/>
        <w:numPr>
          <w:ilvl w:val="0"/>
          <w:numId w:val="16"/>
        </w:numPr>
        <w:ind w:left="1440" w:hanging="270"/>
      </w:pPr>
      <w:r>
        <w:t>Community Services</w:t>
      </w:r>
    </w:p>
    <w:p w:rsidR="002A17A8" w:rsidRDefault="002A17A8" w:rsidP="002A17A8">
      <w:pPr>
        <w:pStyle w:val="ListParagraph"/>
        <w:numPr>
          <w:ilvl w:val="0"/>
          <w:numId w:val="16"/>
        </w:numPr>
      </w:pPr>
      <w:r>
        <w:t>Partnerships:</w:t>
      </w:r>
    </w:p>
    <w:p w:rsidR="002A17A8" w:rsidRDefault="002A17A8" w:rsidP="002A17A8">
      <w:pPr>
        <w:pStyle w:val="ListParagraph"/>
        <w:numPr>
          <w:ilvl w:val="0"/>
          <w:numId w:val="16"/>
        </w:numPr>
        <w:ind w:firstLine="90"/>
      </w:pPr>
      <w:r>
        <w:lastRenderedPageBreak/>
        <w:t>Aging Mastery Program (AMPs)</w:t>
      </w:r>
    </w:p>
    <w:p w:rsidR="002A17A8" w:rsidRPr="00D2467B" w:rsidRDefault="002A17A8" w:rsidP="002A17A8">
      <w:pPr>
        <w:pStyle w:val="ListParagraph"/>
        <w:numPr>
          <w:ilvl w:val="0"/>
          <w:numId w:val="16"/>
        </w:numPr>
        <w:ind w:firstLine="90"/>
      </w:pPr>
      <w:r>
        <w:t>4</w:t>
      </w:r>
      <w:r w:rsidR="00D2467B">
        <w:rPr>
          <w:caps/>
        </w:rPr>
        <w:t xml:space="preserve"> Am </w:t>
      </w:r>
      <w:r w:rsidR="00FC4BB0">
        <w:t>Great at Any Age Initiative</w:t>
      </w:r>
    </w:p>
    <w:p w:rsidR="00D2467B" w:rsidRDefault="00FC4BB0" w:rsidP="002A17A8">
      <w:pPr>
        <w:pStyle w:val="ListParagraph"/>
        <w:numPr>
          <w:ilvl w:val="0"/>
          <w:numId w:val="16"/>
        </w:numPr>
        <w:ind w:firstLine="90"/>
      </w:pPr>
      <w:r>
        <w:t>Pathways to Health</w:t>
      </w:r>
    </w:p>
    <w:p w:rsidR="00FC4BB0" w:rsidRDefault="00FC4BB0" w:rsidP="002A17A8">
      <w:pPr>
        <w:pStyle w:val="ListParagraph"/>
        <w:numPr>
          <w:ilvl w:val="0"/>
          <w:numId w:val="16"/>
        </w:numPr>
        <w:ind w:firstLine="90"/>
      </w:pPr>
      <w:r>
        <w:t>Senior Health Partners</w:t>
      </w:r>
    </w:p>
    <w:p w:rsidR="00FC4BB0" w:rsidRDefault="00FC4BB0" w:rsidP="002A17A8">
      <w:pPr>
        <w:pStyle w:val="ListParagraph"/>
        <w:numPr>
          <w:ilvl w:val="0"/>
          <w:numId w:val="16"/>
        </w:numPr>
        <w:ind w:firstLine="90"/>
      </w:pPr>
      <w:r>
        <w:t>Senior Project Fresh</w:t>
      </w:r>
    </w:p>
    <w:p w:rsidR="00FC4BB0" w:rsidRDefault="00FC4BB0" w:rsidP="002A17A8">
      <w:pPr>
        <w:pStyle w:val="ListParagraph"/>
        <w:numPr>
          <w:ilvl w:val="0"/>
          <w:numId w:val="16"/>
        </w:numPr>
        <w:ind w:firstLine="90"/>
      </w:pPr>
      <w:r>
        <w:t>Participation on multi-purpose collaborating body in both counties</w:t>
      </w:r>
    </w:p>
    <w:p w:rsidR="00FC4BB0" w:rsidRDefault="00FC4BB0" w:rsidP="002A17A8">
      <w:pPr>
        <w:pStyle w:val="ListParagraph"/>
        <w:numPr>
          <w:ilvl w:val="0"/>
          <w:numId w:val="16"/>
        </w:numPr>
        <w:ind w:firstLine="90"/>
      </w:pPr>
      <w:r>
        <w:t>Coordination and shared activity between adjacent AAAs</w:t>
      </w:r>
    </w:p>
    <w:p w:rsidR="00FC4BB0" w:rsidRDefault="00FF417D" w:rsidP="002A17A8">
      <w:pPr>
        <w:pStyle w:val="ListParagraph"/>
        <w:numPr>
          <w:ilvl w:val="0"/>
          <w:numId w:val="16"/>
        </w:numPr>
        <w:ind w:firstLine="90"/>
      </w:pPr>
      <w:r>
        <w:t>Local committees and meetings</w:t>
      </w:r>
    </w:p>
    <w:p w:rsidR="00FF417D" w:rsidRDefault="00FF417D" w:rsidP="00FF417D">
      <w:pPr>
        <w:pStyle w:val="ListParagraph"/>
        <w:numPr>
          <w:ilvl w:val="0"/>
          <w:numId w:val="16"/>
        </w:numPr>
      </w:pPr>
      <w:r>
        <w:t>Community Focal Points:</w:t>
      </w:r>
    </w:p>
    <w:p w:rsidR="00FF417D" w:rsidRDefault="00FF417D" w:rsidP="00FF417D">
      <w:pPr>
        <w:pStyle w:val="ListParagraph"/>
        <w:numPr>
          <w:ilvl w:val="0"/>
          <w:numId w:val="16"/>
        </w:numPr>
        <w:ind w:firstLine="90"/>
      </w:pPr>
      <w:r>
        <w:t>Calhoun County Office of Senior Services</w:t>
      </w:r>
    </w:p>
    <w:p w:rsidR="00FF417D" w:rsidRDefault="00FF417D" w:rsidP="00FF417D">
      <w:pPr>
        <w:pStyle w:val="ListParagraph"/>
        <w:numPr>
          <w:ilvl w:val="0"/>
          <w:numId w:val="16"/>
        </w:numPr>
        <w:ind w:firstLine="90"/>
      </w:pPr>
      <w:r>
        <w:t>Forks Senior Center</w:t>
      </w:r>
    </w:p>
    <w:p w:rsidR="00FF417D" w:rsidRDefault="00FF417D" w:rsidP="00FF417D">
      <w:pPr>
        <w:pStyle w:val="ListParagraph"/>
        <w:numPr>
          <w:ilvl w:val="0"/>
          <w:numId w:val="16"/>
        </w:numPr>
        <w:ind w:firstLine="90"/>
      </w:pPr>
      <w:r>
        <w:t>Barry County Commission on Aging</w:t>
      </w:r>
    </w:p>
    <w:p w:rsidR="00FF417D" w:rsidRDefault="00FF417D" w:rsidP="00FF417D">
      <w:pPr>
        <w:pStyle w:val="ListParagraph"/>
        <w:numPr>
          <w:ilvl w:val="0"/>
          <w:numId w:val="16"/>
        </w:numPr>
        <w:ind w:firstLine="90"/>
      </w:pPr>
      <w:r>
        <w:t>Region 3B AAA-Kool Family Community Center</w:t>
      </w:r>
    </w:p>
    <w:p w:rsidR="00FF417D" w:rsidRDefault="00FF417D" w:rsidP="00FF417D"/>
    <w:p w:rsidR="00FF417D" w:rsidRDefault="00FF417D" w:rsidP="00FF417D">
      <w:pPr>
        <w:ind w:left="720"/>
      </w:pPr>
      <w:r>
        <w:t>Comments were received from Council Members Brown, Barnes and Krause; Mayor Domingo and Jay Loomis, 408 W. Ash St.</w:t>
      </w:r>
    </w:p>
    <w:p w:rsidR="00FF417D" w:rsidRDefault="00FF417D" w:rsidP="00FF417D"/>
    <w:p w:rsidR="00DA0109" w:rsidRDefault="00DA0109" w:rsidP="00DA0109">
      <w:pPr>
        <w:tabs>
          <w:tab w:val="left" w:pos="720"/>
        </w:tabs>
      </w:pPr>
      <w:r>
        <w:t>VIII.</w:t>
      </w:r>
      <w:r>
        <w:tab/>
        <w:t xml:space="preserve">Citizen’s Comments </w:t>
      </w:r>
    </w:p>
    <w:p w:rsidR="00DB7996" w:rsidRDefault="00DB7996" w:rsidP="00DA0109">
      <w:pPr>
        <w:tabs>
          <w:tab w:val="left" w:pos="720"/>
        </w:tabs>
      </w:pPr>
    </w:p>
    <w:p w:rsidR="00DA0109" w:rsidRDefault="00DB7996" w:rsidP="00DA0109">
      <w:pPr>
        <w:tabs>
          <w:tab w:val="left" w:pos="720"/>
        </w:tabs>
      </w:pPr>
      <w:r>
        <w:tab/>
        <w:t>No comments were received.</w:t>
      </w:r>
    </w:p>
    <w:p w:rsidR="00DA0109" w:rsidRDefault="00DA0109" w:rsidP="00DA0109">
      <w:pPr>
        <w:tabs>
          <w:tab w:val="left" w:pos="720"/>
        </w:tabs>
      </w:pPr>
    </w:p>
    <w:p w:rsidR="00D71B04" w:rsidRDefault="00D71B04" w:rsidP="00DA0109">
      <w:pPr>
        <w:pStyle w:val="ListParagraph"/>
        <w:numPr>
          <w:ilvl w:val="0"/>
          <w:numId w:val="8"/>
        </w:numPr>
      </w:pPr>
      <w:r>
        <w:t>Consent Calendar</w:t>
      </w:r>
    </w:p>
    <w:p w:rsidR="00D71B04" w:rsidRDefault="00D71B04" w:rsidP="00D71B04"/>
    <w:p w:rsidR="00D71B04" w:rsidRDefault="00D71B04" w:rsidP="00D71B04">
      <w:pPr>
        <w:pStyle w:val="ListParagraph"/>
        <w:numPr>
          <w:ilvl w:val="0"/>
          <w:numId w:val="5"/>
        </w:numPr>
      </w:pPr>
      <w:r>
        <w:t xml:space="preserve">Approval </w:t>
      </w:r>
      <w:r w:rsidR="006C6E93">
        <w:t>Regular</w:t>
      </w:r>
      <w:r w:rsidR="00DA0109">
        <w:t xml:space="preserve"> Council </w:t>
      </w:r>
      <w:r>
        <w:t xml:space="preserve">Session Minutes – </w:t>
      </w:r>
      <w:r w:rsidR="006C6E93">
        <w:t>June 20</w:t>
      </w:r>
      <w:r w:rsidR="00962600">
        <w:t>, 2016</w:t>
      </w:r>
    </w:p>
    <w:p w:rsidR="006C6E93" w:rsidRDefault="006C6E93" w:rsidP="00D71B04">
      <w:pPr>
        <w:pStyle w:val="ListParagraph"/>
        <w:numPr>
          <w:ilvl w:val="0"/>
          <w:numId w:val="5"/>
        </w:numPr>
      </w:pPr>
      <w:r>
        <w:t>Approval Study Session Minutes-June 27, 2016</w:t>
      </w:r>
    </w:p>
    <w:p w:rsidR="00D71B04" w:rsidRDefault="00D71B04" w:rsidP="00D71B04"/>
    <w:p w:rsidR="00D71B04" w:rsidRDefault="00962600" w:rsidP="00DA0109">
      <w:pPr>
        <w:ind w:left="1080" w:hanging="90"/>
      </w:pPr>
      <w:r>
        <w:t xml:space="preserve"> </w:t>
      </w:r>
      <w:r w:rsidR="00DB7996">
        <w:t xml:space="preserve">French </w:t>
      </w:r>
      <w:r>
        <w:t>moved</w:t>
      </w:r>
      <w:r w:rsidR="006C6E93">
        <w:t>, Krause</w:t>
      </w:r>
      <w:r w:rsidR="00DB7996">
        <w:t xml:space="preserve"> </w:t>
      </w:r>
      <w:r w:rsidR="00D71B04">
        <w:t xml:space="preserve">supported, CARRIED, to approve the Consent </w:t>
      </w:r>
      <w:r w:rsidR="006C6E93">
        <w:t>Calendar as presented. (5</w:t>
      </w:r>
      <w:r w:rsidR="00D71B04">
        <w:t>-0 vv)</w:t>
      </w:r>
    </w:p>
    <w:p w:rsidR="00D71B04" w:rsidRDefault="00D71B04" w:rsidP="00D71B04">
      <w:pPr>
        <w:ind w:left="720"/>
      </w:pPr>
    </w:p>
    <w:p w:rsidR="00D71B04" w:rsidRDefault="00D71B04" w:rsidP="00DA0109">
      <w:pPr>
        <w:pStyle w:val="ListParagraph"/>
        <w:numPr>
          <w:ilvl w:val="0"/>
          <w:numId w:val="8"/>
        </w:numPr>
      </w:pPr>
      <w:r>
        <w:t>Items for Individual Discussion</w:t>
      </w:r>
    </w:p>
    <w:p w:rsidR="00D71B04" w:rsidRDefault="00D71B04" w:rsidP="00D71B04"/>
    <w:p w:rsidR="006C6E93" w:rsidRDefault="00DA0109" w:rsidP="006C6E93">
      <w:pPr>
        <w:pStyle w:val="ListParagraph"/>
        <w:numPr>
          <w:ilvl w:val="0"/>
          <w:numId w:val="6"/>
        </w:numPr>
      </w:pPr>
      <w:r>
        <w:t xml:space="preserve">Request </w:t>
      </w:r>
      <w:r w:rsidR="006C6E93">
        <w:t>Approval RFP for Single Trash Hauler (RCV)</w:t>
      </w:r>
    </w:p>
    <w:p w:rsidR="00FF417D" w:rsidRDefault="00FF417D" w:rsidP="00FF417D"/>
    <w:p w:rsidR="00FF417D" w:rsidRDefault="00FF417D" w:rsidP="00FF417D">
      <w:pPr>
        <w:ind w:left="1080"/>
      </w:pPr>
      <w:r>
        <w:t>Comments were received from Council Members Krause, Brown, French and Barnes; Mayor Domingo, City Manager Mitchell; City Attorney Harkness and Director of Public Services Lenardson.</w:t>
      </w:r>
    </w:p>
    <w:p w:rsidR="00FF417D" w:rsidRDefault="00FF417D" w:rsidP="00FF417D">
      <w:pPr>
        <w:ind w:left="1080"/>
      </w:pPr>
    </w:p>
    <w:p w:rsidR="00FF417D" w:rsidRDefault="00FF417D" w:rsidP="00FF417D">
      <w:pPr>
        <w:ind w:left="1080"/>
      </w:pPr>
      <w:r>
        <w:t xml:space="preserve">French moved, Krause supported, CARRIED, to </w:t>
      </w:r>
      <w:r w:rsidRPr="00FF417D">
        <w:rPr>
          <w:b/>
        </w:rPr>
        <w:t>TABLE</w:t>
      </w:r>
      <w:r>
        <w:t xml:space="preserve"> Approval of RFP for Single Trash Hauler for revisions and will be placed on the next council agenda. (5-0, rcv)</w:t>
      </w:r>
    </w:p>
    <w:p w:rsidR="009C3110" w:rsidRDefault="00DB7996" w:rsidP="00FF417D">
      <w:pPr>
        <w:pStyle w:val="ListParagraph"/>
        <w:ind w:left="1080"/>
      </w:pPr>
      <w:r>
        <w:tab/>
      </w:r>
    </w:p>
    <w:p w:rsidR="00C75255" w:rsidRDefault="006C6E93" w:rsidP="00A228E8">
      <w:pPr>
        <w:pStyle w:val="ListParagraph"/>
        <w:numPr>
          <w:ilvl w:val="0"/>
          <w:numId w:val="6"/>
        </w:numPr>
      </w:pPr>
      <w:r>
        <w:t>Discussion/Request Approval to “Paint the Town Purple”-Relay for Life (RCV)</w:t>
      </w:r>
    </w:p>
    <w:p w:rsidR="006C6E93" w:rsidRDefault="006C6E93" w:rsidP="006C6E93"/>
    <w:p w:rsidR="006C6E93" w:rsidRDefault="006C6E93" w:rsidP="006C6E93">
      <w:pPr>
        <w:ind w:left="1080"/>
      </w:pPr>
      <w:r>
        <w:t>Comments were received from Council Members Barnes and French and Carol Maynard, Relay for Life Team Captain.</w:t>
      </w:r>
    </w:p>
    <w:p w:rsidR="00C75255" w:rsidRDefault="00C75255" w:rsidP="009C3110">
      <w:pPr>
        <w:ind w:left="1080"/>
      </w:pPr>
    </w:p>
    <w:p w:rsidR="00C75255" w:rsidRDefault="006C6E93" w:rsidP="009C3110">
      <w:pPr>
        <w:ind w:left="1080"/>
      </w:pPr>
      <w:r>
        <w:lastRenderedPageBreak/>
        <w:t xml:space="preserve">French </w:t>
      </w:r>
      <w:r w:rsidR="00962600">
        <w:t xml:space="preserve">moved, </w:t>
      </w:r>
      <w:r>
        <w:t>Krause</w:t>
      </w:r>
      <w:r w:rsidR="00DB7996">
        <w:t xml:space="preserve"> </w:t>
      </w:r>
      <w:r w:rsidR="00C75255">
        <w:t xml:space="preserve">supported, CARRIED, </w:t>
      </w:r>
      <w:r>
        <w:t>to Approve “Paint the Town Purple”-Relay for Life as presented. (5</w:t>
      </w:r>
      <w:r w:rsidR="00DA0109">
        <w:t>-0, rcv)</w:t>
      </w:r>
    </w:p>
    <w:p w:rsidR="00C75255" w:rsidRDefault="00C75255" w:rsidP="009C3110">
      <w:pPr>
        <w:ind w:left="1080"/>
      </w:pPr>
    </w:p>
    <w:p w:rsidR="00C75255" w:rsidRDefault="00C75255" w:rsidP="009C3110">
      <w:pPr>
        <w:ind w:left="1080"/>
      </w:pPr>
    </w:p>
    <w:p w:rsidR="00BC008B" w:rsidRDefault="006C6E93" w:rsidP="00EC7C5B">
      <w:pPr>
        <w:pStyle w:val="ListParagraph"/>
        <w:numPr>
          <w:ilvl w:val="0"/>
          <w:numId w:val="6"/>
        </w:numPr>
      </w:pPr>
      <w:r>
        <w:t>Discussion-Update Holland Reid</w:t>
      </w:r>
    </w:p>
    <w:p w:rsidR="008B5ED3" w:rsidRDefault="008B5ED3" w:rsidP="008B5ED3">
      <w:pPr>
        <w:pStyle w:val="ListParagraph"/>
        <w:ind w:left="1080"/>
      </w:pPr>
    </w:p>
    <w:p w:rsidR="00C75255" w:rsidRDefault="00DA0109" w:rsidP="007A79E5">
      <w:pPr>
        <w:ind w:left="1080" w:hanging="90"/>
      </w:pPr>
      <w:r>
        <w:tab/>
      </w:r>
      <w:r w:rsidR="006C6E93">
        <w:t>Due to the absence of Council Member Reid, this item will be added to the next agenda.</w:t>
      </w:r>
    </w:p>
    <w:p w:rsidR="007A79E5" w:rsidRDefault="007A79E5" w:rsidP="007A79E5">
      <w:pPr>
        <w:ind w:left="1080" w:hanging="90"/>
      </w:pPr>
    </w:p>
    <w:p w:rsidR="007A79E5" w:rsidRDefault="007A79E5" w:rsidP="007A79E5">
      <w:pPr>
        <w:ind w:left="1080" w:hanging="360"/>
      </w:pPr>
      <w:r>
        <w:t>D.  Reque</w:t>
      </w:r>
      <w:r w:rsidR="00DE5B0A">
        <w:t>st Approval Resolution # 2016-40</w:t>
      </w:r>
      <w:r>
        <w:t xml:space="preserve">, </w:t>
      </w:r>
      <w:r w:rsidR="00DE5B0A">
        <w:t>To Approve the Vacating of Alleys in Block 52 (RCV)</w:t>
      </w:r>
    </w:p>
    <w:p w:rsidR="00DB7996" w:rsidRDefault="00DB7996" w:rsidP="007A79E5">
      <w:pPr>
        <w:ind w:left="1080" w:hanging="360"/>
      </w:pPr>
    </w:p>
    <w:p w:rsidR="007A79E5" w:rsidRDefault="00DB7996" w:rsidP="007A79E5">
      <w:pPr>
        <w:ind w:left="1080"/>
      </w:pPr>
      <w:r>
        <w:t xml:space="preserve">French </w:t>
      </w:r>
      <w:r w:rsidR="007A79E5">
        <w:t xml:space="preserve">moved, </w:t>
      </w:r>
      <w:r w:rsidR="00DE5B0A">
        <w:t xml:space="preserve">Krause </w:t>
      </w:r>
      <w:r w:rsidR="007A79E5">
        <w:t xml:space="preserve">supported, CARRIED, to </w:t>
      </w:r>
      <w:r w:rsidR="00DE5B0A">
        <w:t>Approve Resolution # 2016-40, Vacating of Alleys in Block 52 as presented. (5</w:t>
      </w:r>
      <w:r w:rsidR="007A79E5">
        <w:t>-0, rcv)</w:t>
      </w:r>
    </w:p>
    <w:p w:rsidR="007A79E5" w:rsidRDefault="007A79E5" w:rsidP="007A79E5">
      <w:pPr>
        <w:ind w:left="1080"/>
      </w:pPr>
    </w:p>
    <w:p w:rsidR="007A79E5" w:rsidRDefault="007A79E5" w:rsidP="00DE5B0A">
      <w:pPr>
        <w:ind w:left="990" w:hanging="270"/>
      </w:pPr>
      <w:r>
        <w:t xml:space="preserve">E. Request Approval </w:t>
      </w:r>
      <w:r w:rsidR="00DE5B0A">
        <w:t>Resolution # 2016-42, Award Bid for 2016 Local Street Improvement Project (RCV)</w:t>
      </w:r>
    </w:p>
    <w:p w:rsidR="00DB7996" w:rsidRDefault="00DB7996" w:rsidP="007A79E5">
      <w:pPr>
        <w:ind w:left="1080" w:hanging="360"/>
      </w:pPr>
    </w:p>
    <w:p w:rsidR="00DB7996" w:rsidRDefault="00DB7996" w:rsidP="00DE5B0A">
      <w:pPr>
        <w:ind w:left="990"/>
      </w:pPr>
      <w:r>
        <w:t xml:space="preserve">Comments were received from </w:t>
      </w:r>
      <w:r w:rsidR="00DE5B0A">
        <w:t>Mayor Domingo and Director of Public Services Lenardson.</w:t>
      </w:r>
    </w:p>
    <w:p w:rsidR="007A79E5" w:rsidRDefault="007A79E5" w:rsidP="007A79E5">
      <w:pPr>
        <w:ind w:left="1080" w:hanging="360"/>
      </w:pPr>
    </w:p>
    <w:p w:rsidR="007A79E5" w:rsidRDefault="00DB7996" w:rsidP="00DE5B0A">
      <w:pPr>
        <w:ind w:left="990"/>
      </w:pPr>
      <w:r>
        <w:t xml:space="preserve">French </w:t>
      </w:r>
      <w:r w:rsidR="007A79E5">
        <w:t xml:space="preserve">moved, </w:t>
      </w:r>
      <w:r>
        <w:t xml:space="preserve">Krause </w:t>
      </w:r>
      <w:r w:rsidR="007A79E5">
        <w:t xml:space="preserve">supported, CARRIED, to </w:t>
      </w:r>
      <w:r w:rsidR="00DE5B0A">
        <w:t>Resolution # 2016-42, Award Bid for 2016 Local Street Improvement Project as presented. (5</w:t>
      </w:r>
      <w:r w:rsidR="007A79E5">
        <w:t>-0, rcv)</w:t>
      </w:r>
    </w:p>
    <w:p w:rsidR="007A79E5" w:rsidRDefault="007A79E5" w:rsidP="007A79E5">
      <w:pPr>
        <w:ind w:left="1080"/>
      </w:pPr>
    </w:p>
    <w:p w:rsidR="007A79E5" w:rsidRDefault="007A79E5" w:rsidP="007A79E5">
      <w:pPr>
        <w:ind w:left="1080" w:hanging="360"/>
      </w:pPr>
      <w:r>
        <w:t xml:space="preserve">F. </w:t>
      </w:r>
      <w:r w:rsidR="00DE5B0A">
        <w:t>City Manager Report</w:t>
      </w:r>
    </w:p>
    <w:p w:rsidR="00FF417D" w:rsidRDefault="00FF417D" w:rsidP="007A79E5">
      <w:pPr>
        <w:ind w:left="1080" w:hanging="360"/>
      </w:pPr>
    </w:p>
    <w:p w:rsidR="00FF417D" w:rsidRDefault="00FF417D" w:rsidP="007A79E5">
      <w:pPr>
        <w:ind w:left="1080" w:hanging="360"/>
      </w:pPr>
      <w:r>
        <w:t>City Manager Mitchell reported the following to Council:</w:t>
      </w:r>
    </w:p>
    <w:p w:rsidR="00FF417D" w:rsidRDefault="00FF417D" w:rsidP="007A79E5">
      <w:pPr>
        <w:ind w:left="1080" w:hanging="360"/>
      </w:pPr>
    </w:p>
    <w:p w:rsidR="00FF417D" w:rsidRDefault="00FF417D" w:rsidP="00FF417D">
      <w:pPr>
        <w:pStyle w:val="ListParagraph"/>
        <w:numPr>
          <w:ilvl w:val="0"/>
          <w:numId w:val="17"/>
        </w:numPr>
      </w:pPr>
      <w:r>
        <w:t>The site plan review and special use permit has been approved by the Planning Commission with conditions.</w:t>
      </w:r>
    </w:p>
    <w:p w:rsidR="00FF417D" w:rsidRDefault="00FF417D" w:rsidP="00FF417D">
      <w:pPr>
        <w:pStyle w:val="ListParagraph"/>
        <w:numPr>
          <w:ilvl w:val="0"/>
          <w:numId w:val="17"/>
        </w:numPr>
      </w:pPr>
      <w:r>
        <w:t>Please complete the Community Survey for the update of the Comprehensive Master Plan and pass on to others to complete.</w:t>
      </w:r>
    </w:p>
    <w:p w:rsidR="00FF417D" w:rsidRDefault="00FF417D" w:rsidP="00FF417D">
      <w:pPr>
        <w:pStyle w:val="ListParagraph"/>
        <w:numPr>
          <w:ilvl w:val="0"/>
          <w:numId w:val="17"/>
        </w:numPr>
      </w:pPr>
      <w:r>
        <w:t>The Michigan State Extension will be sending twenty (20) planners to Albion to tour the area and offer suggestions.</w:t>
      </w:r>
    </w:p>
    <w:p w:rsidR="009C51B8" w:rsidRDefault="009C51B8" w:rsidP="00FF417D">
      <w:pPr>
        <w:pStyle w:val="ListParagraph"/>
        <w:numPr>
          <w:ilvl w:val="0"/>
          <w:numId w:val="17"/>
        </w:numPr>
      </w:pPr>
      <w:r>
        <w:t>We received a $90,000 grant from the Kalamazoo River Foundation that will be used to update handicapped restrooms and resurfacing the basketball courts in Holland Park and to help clean up the river.</w:t>
      </w:r>
    </w:p>
    <w:p w:rsidR="00FF417D" w:rsidRDefault="009C51B8" w:rsidP="00FF417D">
      <w:pPr>
        <w:pStyle w:val="ListParagraph"/>
        <w:numPr>
          <w:ilvl w:val="0"/>
          <w:numId w:val="17"/>
        </w:numPr>
      </w:pPr>
      <w:r>
        <w:t xml:space="preserve"> We also received a $900,000 grant for water services.</w:t>
      </w:r>
    </w:p>
    <w:p w:rsidR="009C51B8" w:rsidRDefault="009C51B8" w:rsidP="00FF417D">
      <w:pPr>
        <w:pStyle w:val="ListParagraph"/>
        <w:numPr>
          <w:ilvl w:val="0"/>
          <w:numId w:val="17"/>
        </w:numPr>
      </w:pPr>
      <w:r>
        <w:t>Sandee MacGeorge, HR Coordinator and Assistant to the City Manager will be retiring at the end of the month.  She is currently off on leave and will return on July 25</w:t>
      </w:r>
      <w:r w:rsidRPr="009C51B8">
        <w:rPr>
          <w:vertAlign w:val="superscript"/>
        </w:rPr>
        <w:t>th</w:t>
      </w:r>
      <w:r>
        <w:t>, 2016.  Her last day of service will be July 29</w:t>
      </w:r>
      <w:r w:rsidRPr="009C51B8">
        <w:rPr>
          <w:vertAlign w:val="superscript"/>
        </w:rPr>
        <w:t>th</w:t>
      </w:r>
      <w:r>
        <w:t>, 2016.</w:t>
      </w:r>
    </w:p>
    <w:p w:rsidR="009C51B8" w:rsidRDefault="009C51B8" w:rsidP="00FF417D">
      <w:pPr>
        <w:pStyle w:val="ListParagraph"/>
        <w:numPr>
          <w:ilvl w:val="0"/>
          <w:numId w:val="17"/>
        </w:numPr>
      </w:pPr>
      <w:r>
        <w:t>July 23</w:t>
      </w:r>
      <w:r w:rsidRPr="009C51B8">
        <w:rPr>
          <w:vertAlign w:val="superscript"/>
        </w:rPr>
        <w:t>rd</w:t>
      </w:r>
      <w:r>
        <w:t>, 2016 is the annual clean-up and the latex paint recycling day.</w:t>
      </w:r>
    </w:p>
    <w:p w:rsidR="009C51B8" w:rsidRDefault="009C51B8" w:rsidP="00FF417D">
      <w:pPr>
        <w:pStyle w:val="ListParagraph"/>
        <w:numPr>
          <w:ilvl w:val="0"/>
          <w:numId w:val="17"/>
        </w:numPr>
      </w:pPr>
      <w:r>
        <w:t>Chief Kipp briefly went over the fireworks ordinance.</w:t>
      </w:r>
    </w:p>
    <w:p w:rsidR="009C51B8" w:rsidRDefault="009C51B8" w:rsidP="009C51B8"/>
    <w:p w:rsidR="009C51B8" w:rsidRDefault="009C51B8" w:rsidP="009C51B8">
      <w:pPr>
        <w:ind w:left="1080"/>
      </w:pPr>
      <w:r>
        <w:lastRenderedPageBreak/>
        <w:t>Comments were received by Council Members Krause and Barnes, City Attorney Harkness and Mayor Domingo.</w:t>
      </w:r>
    </w:p>
    <w:p w:rsidR="00DB7996" w:rsidRDefault="00DB7996" w:rsidP="007A79E5">
      <w:pPr>
        <w:ind w:left="1080" w:hanging="360"/>
      </w:pPr>
    </w:p>
    <w:p w:rsidR="007A79E5" w:rsidRDefault="008B5ED3" w:rsidP="007A79E5">
      <w:pPr>
        <w:ind w:left="1080" w:hanging="360"/>
      </w:pPr>
      <w:r>
        <w:t xml:space="preserve">G. </w:t>
      </w:r>
      <w:r w:rsidR="00DE5B0A">
        <w:t>Future Agenda Items</w:t>
      </w:r>
    </w:p>
    <w:p w:rsidR="009C51B8" w:rsidRDefault="009C51B8" w:rsidP="007A79E5">
      <w:pPr>
        <w:ind w:left="1080" w:hanging="360"/>
      </w:pPr>
    </w:p>
    <w:p w:rsidR="009C51B8" w:rsidRDefault="009C51B8" w:rsidP="009C51B8">
      <w:pPr>
        <w:pStyle w:val="ListParagraph"/>
        <w:numPr>
          <w:ilvl w:val="0"/>
          <w:numId w:val="18"/>
        </w:numPr>
      </w:pPr>
      <w:r>
        <w:t>Council Member French asked to have the revised RFP for Single Trash Hauler added to the next agenda.</w:t>
      </w:r>
    </w:p>
    <w:p w:rsidR="00C7713C" w:rsidRDefault="00C7713C" w:rsidP="009C51B8">
      <w:pPr>
        <w:pStyle w:val="ListParagraph"/>
        <w:numPr>
          <w:ilvl w:val="0"/>
          <w:numId w:val="18"/>
        </w:numPr>
      </w:pPr>
      <w:r>
        <w:t>Council Member Krause would like a discussion on Linden Avenue and the mill race and what can be done in that area added to the next agenda.</w:t>
      </w:r>
    </w:p>
    <w:p w:rsidR="00C7713C" w:rsidRDefault="00C7713C" w:rsidP="009C51B8">
      <w:pPr>
        <w:pStyle w:val="ListParagraph"/>
        <w:numPr>
          <w:ilvl w:val="0"/>
          <w:numId w:val="18"/>
        </w:numPr>
      </w:pPr>
      <w:r>
        <w:t>Council Member Barnes would like street sweeping added to the next agenda.</w:t>
      </w:r>
    </w:p>
    <w:p w:rsidR="00C7713C" w:rsidRDefault="00C7713C" w:rsidP="009C51B8">
      <w:pPr>
        <w:pStyle w:val="ListParagraph"/>
        <w:numPr>
          <w:ilvl w:val="0"/>
          <w:numId w:val="18"/>
        </w:numPr>
      </w:pPr>
      <w:r>
        <w:t>Council Member Brown would like an explanation on how taxes are collected for the Downtown Albion Hotel.</w:t>
      </w:r>
    </w:p>
    <w:p w:rsidR="00C7713C" w:rsidRDefault="00C7713C" w:rsidP="009C51B8">
      <w:pPr>
        <w:pStyle w:val="ListParagraph"/>
        <w:numPr>
          <w:ilvl w:val="0"/>
          <w:numId w:val="18"/>
        </w:numPr>
      </w:pPr>
      <w:r>
        <w:t>Mayor Domingo asked for an update on Holland Park added to the next agenda.</w:t>
      </w:r>
    </w:p>
    <w:p w:rsidR="005E2A6E" w:rsidRDefault="005E2A6E" w:rsidP="00C75255">
      <w:pPr>
        <w:ind w:left="1080"/>
      </w:pPr>
    </w:p>
    <w:p w:rsidR="005E2A6E" w:rsidRDefault="00962600" w:rsidP="00DE5B0A">
      <w:pPr>
        <w:pStyle w:val="ListParagraph"/>
        <w:numPr>
          <w:ilvl w:val="0"/>
          <w:numId w:val="15"/>
        </w:numPr>
      </w:pPr>
      <w:r>
        <w:t>Motion to Excuse Absent Council Member (s) (VV)</w:t>
      </w:r>
    </w:p>
    <w:p w:rsidR="008B5ED3" w:rsidRDefault="008B5ED3" w:rsidP="008B5ED3"/>
    <w:p w:rsidR="00621469" w:rsidRDefault="00DE5B0A" w:rsidP="005E2A6E">
      <w:pPr>
        <w:ind w:left="1080"/>
      </w:pPr>
      <w:r>
        <w:t>Barnes moved, French</w:t>
      </w:r>
      <w:r w:rsidR="00520B8C">
        <w:t xml:space="preserve"> supported, CARRIED, to excuse Council Member</w:t>
      </w:r>
      <w:r>
        <w:t>s Reid and Decker. (5</w:t>
      </w:r>
      <w:r w:rsidR="00520B8C">
        <w:t>-0, vv)</w:t>
      </w:r>
    </w:p>
    <w:p w:rsidR="008B5ED3" w:rsidRDefault="008B5ED3" w:rsidP="005E2A6E">
      <w:pPr>
        <w:ind w:left="1080"/>
      </w:pPr>
    </w:p>
    <w:p w:rsidR="00E73C59" w:rsidRDefault="00E73C59" w:rsidP="00DA0109">
      <w:pPr>
        <w:pStyle w:val="ListParagraph"/>
        <w:numPr>
          <w:ilvl w:val="0"/>
          <w:numId w:val="8"/>
        </w:numPr>
      </w:pPr>
      <w:r>
        <w:t>Citizen’s Comments</w:t>
      </w:r>
    </w:p>
    <w:p w:rsidR="00BC008B" w:rsidRDefault="00BC008B" w:rsidP="00BC008B"/>
    <w:p w:rsidR="00E73C59" w:rsidRDefault="00BC008B" w:rsidP="008B5ED3">
      <w:pPr>
        <w:ind w:left="720"/>
      </w:pPr>
      <w:r>
        <w:t xml:space="preserve">Comments were received from </w:t>
      </w:r>
      <w:r w:rsidR="00520B8C">
        <w:t xml:space="preserve">Mike Bearman, 11016 29 Mile Rd, </w:t>
      </w:r>
      <w:r w:rsidR="00DE5B0A">
        <w:t>Dennis Michael, 1007 Maple St., Tim Allen, 1009 Maple St. and Mayor Domingo.</w:t>
      </w:r>
    </w:p>
    <w:p w:rsidR="00DE5B0A" w:rsidRDefault="00DE5B0A" w:rsidP="008B5ED3">
      <w:pPr>
        <w:ind w:left="720"/>
      </w:pPr>
    </w:p>
    <w:p w:rsidR="00DE5B0A" w:rsidRDefault="00DE5B0A" w:rsidP="008B5ED3">
      <w:pPr>
        <w:ind w:left="720"/>
      </w:pPr>
    </w:p>
    <w:p w:rsidR="00DE5B0A" w:rsidRDefault="00DE5B0A" w:rsidP="00DE5B0A">
      <w:pPr>
        <w:ind w:left="720" w:hanging="720"/>
      </w:pPr>
      <w:r>
        <w:t>XII.     Executive Session</w:t>
      </w:r>
    </w:p>
    <w:p w:rsidR="00DE5B0A" w:rsidRDefault="00DE5B0A" w:rsidP="00DE5B0A">
      <w:pPr>
        <w:ind w:left="720" w:hanging="720"/>
      </w:pPr>
    </w:p>
    <w:p w:rsidR="00DE5B0A" w:rsidRDefault="00DE5B0A" w:rsidP="00DE5B0A">
      <w:pPr>
        <w:ind w:left="720" w:hanging="720"/>
      </w:pPr>
      <w:r>
        <w:tab/>
        <w:t>The City Attorney requests an Executive Session under the Open Meetings Act (Section 15.268 (a), P.A. 267 of 1976, as amended) to consider the dismissal, suspension or disciplin</w:t>
      </w:r>
      <w:r w:rsidR="00A872EA">
        <w:t>in</w:t>
      </w:r>
      <w:r>
        <w:t>g of, or to hear complaints or charges brought against, or to consider a periodic personnel evaluation of a public officer, employee or staff member of individual agent, if the named person requests a closed hearing.</w:t>
      </w:r>
    </w:p>
    <w:p w:rsidR="00A872EA" w:rsidRDefault="00A872EA" w:rsidP="00DE5B0A">
      <w:pPr>
        <w:ind w:left="720" w:hanging="720"/>
      </w:pPr>
    </w:p>
    <w:p w:rsidR="00A872EA" w:rsidRDefault="00A872EA" w:rsidP="00DE5B0A">
      <w:pPr>
        <w:ind w:left="720" w:hanging="720"/>
      </w:pPr>
      <w:r>
        <w:tab/>
        <w:t>French moved, Krause supported, CARRIED, to adjourn to Executive Session. (5-0, vv)</w:t>
      </w:r>
    </w:p>
    <w:p w:rsidR="00A872EA" w:rsidRDefault="00A872EA" w:rsidP="00DE5B0A">
      <w:pPr>
        <w:ind w:left="720" w:hanging="720"/>
      </w:pPr>
    </w:p>
    <w:p w:rsidR="00A872EA" w:rsidRDefault="00A872EA" w:rsidP="00DE5B0A">
      <w:pPr>
        <w:ind w:left="720" w:hanging="720"/>
      </w:pPr>
      <w:r>
        <w:tab/>
        <w:t>Mayor Domingo adjourned to Executive Session at 8:25 p.m.</w:t>
      </w:r>
    </w:p>
    <w:p w:rsidR="00A872EA" w:rsidRDefault="00A872EA" w:rsidP="00DE5B0A">
      <w:pPr>
        <w:ind w:left="720" w:hanging="720"/>
      </w:pPr>
    </w:p>
    <w:p w:rsidR="00A872EA" w:rsidRDefault="00A872EA" w:rsidP="00DE5B0A">
      <w:pPr>
        <w:ind w:left="720" w:hanging="720"/>
      </w:pPr>
      <w:r>
        <w:tab/>
        <w:t>Mayor Domingo re-adjourned regular council session at 8:58 p.m.</w:t>
      </w:r>
    </w:p>
    <w:p w:rsidR="00E73C59" w:rsidRDefault="00E73C59" w:rsidP="00E73C59">
      <w:pPr>
        <w:ind w:left="720"/>
      </w:pPr>
    </w:p>
    <w:p w:rsidR="00E73C59" w:rsidRDefault="00E73C59" w:rsidP="00F073EC">
      <w:pPr>
        <w:pStyle w:val="ListParagraph"/>
        <w:numPr>
          <w:ilvl w:val="0"/>
          <w:numId w:val="19"/>
        </w:numPr>
      </w:pPr>
      <w:bookmarkStart w:id="0" w:name="_GoBack"/>
      <w:bookmarkEnd w:id="0"/>
      <w:r>
        <w:t>Adjournment</w:t>
      </w:r>
    </w:p>
    <w:p w:rsidR="00E73C59" w:rsidRDefault="00E73C59" w:rsidP="00E73C59"/>
    <w:p w:rsidR="00E73C59" w:rsidRDefault="00962600" w:rsidP="00E73C59">
      <w:pPr>
        <w:ind w:left="720"/>
      </w:pPr>
      <w:r>
        <w:t xml:space="preserve"> </w:t>
      </w:r>
      <w:r w:rsidR="00A872EA">
        <w:t>Brown</w:t>
      </w:r>
      <w:r w:rsidR="00520B8C">
        <w:t xml:space="preserve"> </w:t>
      </w:r>
      <w:r>
        <w:t xml:space="preserve">moved, </w:t>
      </w:r>
      <w:r w:rsidR="00520B8C">
        <w:t xml:space="preserve">French </w:t>
      </w:r>
      <w:r w:rsidR="00E73C59">
        <w:t xml:space="preserve">supported, CARRIED, to adjourn </w:t>
      </w:r>
      <w:r w:rsidR="00A872EA">
        <w:t>council session. (5</w:t>
      </w:r>
      <w:r w:rsidR="00E73C59">
        <w:t>-0 vv)</w:t>
      </w:r>
    </w:p>
    <w:p w:rsidR="00560B56" w:rsidRDefault="00560B56" w:rsidP="00E73C59">
      <w:pPr>
        <w:ind w:left="720"/>
      </w:pPr>
    </w:p>
    <w:p w:rsidR="00560B56" w:rsidRDefault="00560B56" w:rsidP="00E73C59">
      <w:pPr>
        <w:ind w:left="720"/>
      </w:pPr>
      <w:r>
        <w:lastRenderedPageBreak/>
        <w:t xml:space="preserve">Mayor Domingo adjourned the </w:t>
      </w:r>
      <w:r w:rsidR="00962600">
        <w:t xml:space="preserve">meeting </w:t>
      </w:r>
      <w:r w:rsidR="008B5ED3">
        <w:t xml:space="preserve">at </w:t>
      </w:r>
      <w:r w:rsidR="00A872EA">
        <w:t>9:00</w:t>
      </w:r>
      <w:r w:rsidR="00520B8C">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14" w:rsidRDefault="00774F14" w:rsidP="00AB1FEC">
      <w:r>
        <w:separator/>
      </w:r>
    </w:p>
  </w:endnote>
  <w:endnote w:type="continuationSeparator" w:id="0">
    <w:p w:rsidR="00774F14" w:rsidRDefault="00774F14"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F073EC">
              <w:rPr>
                <w:bCs/>
                <w:noProof/>
              </w:rPr>
              <w:t>4</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F073EC">
              <w:rPr>
                <w:bCs/>
                <w:noProof/>
              </w:rPr>
              <w:t>6</w:t>
            </w:r>
            <w:r w:rsidRPr="00333266">
              <w:rPr>
                <w:bCs/>
                <w:szCs w:val="24"/>
              </w:rPr>
              <w:fldChar w:fldCharType="end"/>
            </w:r>
            <w:r w:rsidRPr="00333266">
              <w:rPr>
                <w:bCs/>
                <w:szCs w:val="24"/>
              </w:rPr>
              <w:t xml:space="preserve">                                                          </w:t>
            </w:r>
            <w:r w:rsidR="00333266">
              <w:rPr>
                <w:bCs/>
                <w:szCs w:val="24"/>
              </w:rPr>
              <w:t xml:space="preserve">   jdomingo/council minutes/7-5</w:t>
            </w:r>
            <w:r w:rsidRPr="00333266">
              <w:rPr>
                <w:bCs/>
                <w:szCs w:val="24"/>
              </w:rPr>
              <w:t>-16</w:t>
            </w:r>
          </w:p>
        </w:sdtContent>
      </w:sdt>
    </w:sdtContent>
  </w:sdt>
  <w:p w:rsidR="00FD01C6" w:rsidRDefault="00FD0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14" w:rsidRDefault="00774F14" w:rsidP="00AB1FEC">
      <w:r>
        <w:separator/>
      </w:r>
    </w:p>
  </w:footnote>
  <w:footnote w:type="continuationSeparator" w:id="0">
    <w:p w:rsidR="00774F14" w:rsidRDefault="00774F14"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546251"/>
    <w:multiLevelType w:val="hybridMultilevel"/>
    <w:tmpl w:val="7690DC3E"/>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10"/>
  </w:num>
  <w:num w:numId="4">
    <w:abstractNumId w:val="1"/>
  </w:num>
  <w:num w:numId="5">
    <w:abstractNumId w:val="18"/>
  </w:num>
  <w:num w:numId="6">
    <w:abstractNumId w:val="12"/>
  </w:num>
  <w:num w:numId="7">
    <w:abstractNumId w:val="13"/>
  </w:num>
  <w:num w:numId="8">
    <w:abstractNumId w:val="0"/>
  </w:num>
  <w:num w:numId="9">
    <w:abstractNumId w:val="4"/>
  </w:num>
  <w:num w:numId="10">
    <w:abstractNumId w:val="5"/>
  </w:num>
  <w:num w:numId="11">
    <w:abstractNumId w:val="2"/>
  </w:num>
  <w:num w:numId="12">
    <w:abstractNumId w:val="7"/>
  </w:num>
  <w:num w:numId="13">
    <w:abstractNumId w:val="11"/>
  </w:num>
  <w:num w:numId="14">
    <w:abstractNumId w:val="6"/>
  </w:num>
  <w:num w:numId="15">
    <w:abstractNumId w:val="9"/>
  </w:num>
  <w:num w:numId="16">
    <w:abstractNumId w:val="14"/>
  </w:num>
  <w:num w:numId="17">
    <w:abstractNumId w:val="1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50D25"/>
    <w:rsid w:val="001E227F"/>
    <w:rsid w:val="0020596E"/>
    <w:rsid w:val="00221ABC"/>
    <w:rsid w:val="0027460E"/>
    <w:rsid w:val="002A17A8"/>
    <w:rsid w:val="00333266"/>
    <w:rsid w:val="00365C4A"/>
    <w:rsid w:val="00377625"/>
    <w:rsid w:val="0040133E"/>
    <w:rsid w:val="0043671C"/>
    <w:rsid w:val="00486CEB"/>
    <w:rsid w:val="004F1D30"/>
    <w:rsid w:val="00503CBB"/>
    <w:rsid w:val="00520B8C"/>
    <w:rsid w:val="00560B56"/>
    <w:rsid w:val="005E2A6E"/>
    <w:rsid w:val="005F04DA"/>
    <w:rsid w:val="006139C3"/>
    <w:rsid w:val="006174EC"/>
    <w:rsid w:val="00621469"/>
    <w:rsid w:val="006A7B08"/>
    <w:rsid w:val="006C6E93"/>
    <w:rsid w:val="0072615D"/>
    <w:rsid w:val="007347B3"/>
    <w:rsid w:val="0075673B"/>
    <w:rsid w:val="007644A4"/>
    <w:rsid w:val="007735FA"/>
    <w:rsid w:val="00774F14"/>
    <w:rsid w:val="007A67FC"/>
    <w:rsid w:val="007A79E5"/>
    <w:rsid w:val="007B6F56"/>
    <w:rsid w:val="007C6807"/>
    <w:rsid w:val="007E7800"/>
    <w:rsid w:val="0085789E"/>
    <w:rsid w:val="00861D0E"/>
    <w:rsid w:val="008B3392"/>
    <w:rsid w:val="008B5ED3"/>
    <w:rsid w:val="008E08B6"/>
    <w:rsid w:val="00923E72"/>
    <w:rsid w:val="00962600"/>
    <w:rsid w:val="00977BBC"/>
    <w:rsid w:val="00994D91"/>
    <w:rsid w:val="009C3110"/>
    <w:rsid w:val="009C51B8"/>
    <w:rsid w:val="00A60BCF"/>
    <w:rsid w:val="00A769F0"/>
    <w:rsid w:val="00A872EA"/>
    <w:rsid w:val="00AB1FEC"/>
    <w:rsid w:val="00AF7010"/>
    <w:rsid w:val="00B2240E"/>
    <w:rsid w:val="00BC008B"/>
    <w:rsid w:val="00BD7F11"/>
    <w:rsid w:val="00BE7B62"/>
    <w:rsid w:val="00BF2322"/>
    <w:rsid w:val="00C142F3"/>
    <w:rsid w:val="00C24F50"/>
    <w:rsid w:val="00C31675"/>
    <w:rsid w:val="00C6329E"/>
    <w:rsid w:val="00C75255"/>
    <w:rsid w:val="00C7713C"/>
    <w:rsid w:val="00CB7DC6"/>
    <w:rsid w:val="00CD0E87"/>
    <w:rsid w:val="00CE6DF7"/>
    <w:rsid w:val="00D104DC"/>
    <w:rsid w:val="00D2467B"/>
    <w:rsid w:val="00D34F8F"/>
    <w:rsid w:val="00D46DC4"/>
    <w:rsid w:val="00D70882"/>
    <w:rsid w:val="00D71B04"/>
    <w:rsid w:val="00DA0109"/>
    <w:rsid w:val="00DB7996"/>
    <w:rsid w:val="00DE5B0A"/>
    <w:rsid w:val="00E73C59"/>
    <w:rsid w:val="00E91490"/>
    <w:rsid w:val="00E92B93"/>
    <w:rsid w:val="00EA69A7"/>
    <w:rsid w:val="00ED4E44"/>
    <w:rsid w:val="00F073EC"/>
    <w:rsid w:val="00F20D45"/>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58A8-2668-42D9-8F2B-27E4710D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11</cp:revision>
  <dcterms:created xsi:type="dcterms:W3CDTF">2016-07-06T12:58:00Z</dcterms:created>
  <dcterms:modified xsi:type="dcterms:W3CDTF">2016-07-07T20:28:00Z</dcterms:modified>
</cp:coreProperties>
</file>